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483228" w:rsidRDefault="00CD36CF" w:rsidP="002010BF">
      <w:pPr>
        <w:pStyle w:val="TitlePageOrigin"/>
      </w:pPr>
      <w:r w:rsidRPr="00483228">
        <w:t>WEST virginia legislature</w:t>
      </w:r>
    </w:p>
    <w:p w14:paraId="4FCEAF69" w14:textId="08A8EF76" w:rsidR="00CD36CF" w:rsidRPr="00483228" w:rsidRDefault="00CD36CF" w:rsidP="002010BF">
      <w:pPr>
        <w:pStyle w:val="TitlePageSession"/>
      </w:pPr>
      <w:r w:rsidRPr="00483228">
        <w:t>20</w:t>
      </w:r>
      <w:r w:rsidR="00081D6D" w:rsidRPr="00483228">
        <w:t>2</w:t>
      </w:r>
      <w:r w:rsidR="00D7428E" w:rsidRPr="00483228">
        <w:t>3</w:t>
      </w:r>
      <w:r w:rsidRPr="00483228">
        <w:t xml:space="preserve"> regular session</w:t>
      </w:r>
    </w:p>
    <w:p w14:paraId="53F738B7" w14:textId="4D77B569" w:rsidR="00483228" w:rsidRPr="00483228" w:rsidRDefault="00483228" w:rsidP="002010BF">
      <w:pPr>
        <w:pStyle w:val="TitlePageSession"/>
      </w:pPr>
      <w:r w:rsidRPr="00483228">
        <w:t>ENROLLED</w:t>
      </w:r>
    </w:p>
    <w:p w14:paraId="472C3F03" w14:textId="77777777" w:rsidR="00CD36CF" w:rsidRPr="00483228" w:rsidRDefault="00117489" w:rsidP="002010BF">
      <w:pPr>
        <w:pStyle w:val="TitlePageBillPrefix"/>
      </w:pPr>
      <w:sdt>
        <w:sdtPr>
          <w:tag w:val="IntroDate"/>
          <w:id w:val="-1236936958"/>
          <w:placeholder>
            <w:docPart w:val="0E684491B02F4388BC232C89337BC9C9"/>
          </w:placeholder>
          <w:text/>
        </w:sdtPr>
        <w:sdtEndPr/>
        <w:sdtContent>
          <w:r w:rsidR="00AC3B58" w:rsidRPr="00483228">
            <w:t>Committee Substitute</w:t>
          </w:r>
        </w:sdtContent>
      </w:sdt>
    </w:p>
    <w:p w14:paraId="077A3733" w14:textId="77777777" w:rsidR="00AC3B58" w:rsidRPr="00483228" w:rsidRDefault="00AC3B58" w:rsidP="002010BF">
      <w:pPr>
        <w:pStyle w:val="TitlePageBillPrefix"/>
      </w:pPr>
      <w:r w:rsidRPr="00483228">
        <w:t>for</w:t>
      </w:r>
    </w:p>
    <w:p w14:paraId="76A46296" w14:textId="6068C224" w:rsidR="00CD36CF" w:rsidRPr="00483228" w:rsidRDefault="00117489"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1062F3" w:rsidRPr="00483228">
            <w:t>House</w:t>
          </w:r>
        </w:sdtContent>
      </w:sdt>
      <w:r w:rsidR="00303684" w:rsidRPr="00483228">
        <w:t xml:space="preserve"> </w:t>
      </w:r>
      <w:r w:rsidR="00CD36CF" w:rsidRPr="00483228">
        <w:t xml:space="preserve">Bill </w:t>
      </w:r>
      <w:sdt>
        <w:sdtPr>
          <w:tag w:val="BNum"/>
          <w:id w:val="1645317809"/>
          <w:lock w:val="sdtLocked"/>
          <w:placeholder>
            <w:docPart w:val="5FD96F9CA9044299BAADA3CD61C27162"/>
          </w:placeholder>
          <w:text/>
        </w:sdtPr>
        <w:sdtEndPr/>
        <w:sdtContent>
          <w:r w:rsidR="001062F3" w:rsidRPr="00483228">
            <w:t>3317</w:t>
          </w:r>
        </w:sdtContent>
      </w:sdt>
    </w:p>
    <w:p w14:paraId="255FCA93" w14:textId="77777777" w:rsidR="001062F3" w:rsidRPr="00483228" w:rsidRDefault="001062F3" w:rsidP="002010BF">
      <w:pPr>
        <w:pStyle w:val="References"/>
        <w:rPr>
          <w:smallCaps/>
        </w:rPr>
      </w:pPr>
      <w:r w:rsidRPr="00483228">
        <w:rPr>
          <w:smallCaps/>
        </w:rPr>
        <w:t>By Delegates Summers and Tully</w:t>
      </w:r>
    </w:p>
    <w:p w14:paraId="6384639E" w14:textId="77777777" w:rsidR="007957CA" w:rsidRDefault="00CD36CF" w:rsidP="001062F3">
      <w:pPr>
        <w:pStyle w:val="References"/>
        <w:sectPr w:rsidR="007957CA" w:rsidSect="001062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83228">
        <w:t>[</w:t>
      </w:r>
      <w:sdt>
        <w:sdtPr>
          <w:tag w:val="References"/>
          <w:id w:val="-1043047873"/>
          <w:placeholder>
            <w:docPart w:val="2CE89A9E38E646A8BB78DB77C515E0B6"/>
          </w:placeholder>
          <w:text w:multiLine="1"/>
        </w:sdtPr>
        <w:sdtEndPr/>
        <w:sdtContent>
          <w:r w:rsidR="00483228" w:rsidRPr="00483228">
            <w:t>Passed March 3, 2023; in effect from passage.</w:t>
          </w:r>
        </w:sdtContent>
      </w:sdt>
      <w:r w:rsidRPr="00483228">
        <w:t>]</w:t>
      </w:r>
    </w:p>
    <w:p w14:paraId="65572B34" w14:textId="08ECD548" w:rsidR="0077223B" w:rsidRPr="00483228" w:rsidRDefault="0077223B" w:rsidP="001062F3">
      <w:pPr>
        <w:pStyle w:val="References"/>
        <w:sectPr w:rsidR="0077223B" w:rsidRPr="00483228" w:rsidSect="007957CA">
          <w:pgSz w:w="12240" w:h="15840" w:code="1"/>
          <w:pgMar w:top="1440" w:right="1440" w:bottom="1440" w:left="1440" w:header="720" w:footer="720" w:gutter="0"/>
          <w:lnNumType w:countBy="1" w:restart="newSection"/>
          <w:pgNumType w:start="0"/>
          <w:cols w:space="720"/>
          <w:titlePg/>
          <w:docGrid w:linePitch="360"/>
        </w:sectPr>
      </w:pPr>
    </w:p>
    <w:p w14:paraId="3D66C8B4" w14:textId="3FF02F98" w:rsidR="001062F3" w:rsidRPr="00483228" w:rsidRDefault="001062F3" w:rsidP="001062F3">
      <w:pPr>
        <w:pStyle w:val="References"/>
      </w:pPr>
    </w:p>
    <w:p w14:paraId="015D3BD9" w14:textId="5FA6DA49" w:rsidR="001062F3" w:rsidRPr="00483228" w:rsidRDefault="00483228" w:rsidP="0077223B">
      <w:pPr>
        <w:pStyle w:val="TitleSection"/>
        <w:rPr>
          <w:color w:val="auto"/>
        </w:rPr>
      </w:pPr>
      <w:r w:rsidRPr="00A838FB">
        <w:rPr>
          <w:rFonts w:cs="Arial"/>
        </w:rPr>
        <w:lastRenderedPageBreak/>
        <w:t>A</w:t>
      </w:r>
      <w:r>
        <w:rPr>
          <w:rFonts w:cs="Arial"/>
        </w:rPr>
        <w:t>N ACT</w:t>
      </w:r>
      <w:r w:rsidRPr="00A838FB">
        <w:rPr>
          <w:rFonts w:cs="Arial"/>
        </w:rPr>
        <w:t xml:space="preserve"> to amend and reenact §30-1-7a of the Code of West Virginia, 1931, as amended, relating to continuing education requirements</w:t>
      </w:r>
      <w:r>
        <w:rPr>
          <w:rFonts w:cs="Arial"/>
        </w:rPr>
        <w:t>; establishing requirements for initial license; establishing timeframe for completion of continuing education training for initial license; removing continuing education requirements; removing associated continuing education completion timeframes; and removal of waiver process.</w:t>
      </w:r>
    </w:p>
    <w:p w14:paraId="70CD994B" w14:textId="77777777" w:rsidR="001062F3" w:rsidRPr="00483228" w:rsidRDefault="001062F3" w:rsidP="0077223B">
      <w:pPr>
        <w:pStyle w:val="EnactingClause"/>
        <w:rPr>
          <w:color w:val="auto"/>
        </w:rPr>
      </w:pPr>
      <w:r w:rsidRPr="00483228">
        <w:rPr>
          <w:color w:val="auto"/>
        </w:rPr>
        <w:t>Be it enacted by the Legislature of West Virginia:</w:t>
      </w:r>
    </w:p>
    <w:p w14:paraId="1298FB57" w14:textId="77777777" w:rsidR="00483228" w:rsidRPr="00483228" w:rsidRDefault="00483228" w:rsidP="00AB0097">
      <w:pPr>
        <w:ind w:firstLine="720"/>
        <w:jc w:val="both"/>
        <w:rPr>
          <w:rFonts w:cs="Arial"/>
        </w:rPr>
        <w:sectPr w:rsidR="00483228" w:rsidRPr="00483228" w:rsidSect="00C96A8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1EEFEF7" w14:textId="77777777" w:rsidR="00483228" w:rsidRPr="00483228" w:rsidRDefault="00483228" w:rsidP="00AB0097">
      <w:pPr>
        <w:pStyle w:val="ArticleHeading"/>
        <w:widowControl/>
        <w:rPr>
          <w:color w:val="auto"/>
        </w:rPr>
        <w:sectPr w:rsidR="00483228" w:rsidRPr="00483228" w:rsidSect="00DA35C1">
          <w:footerReference w:type="default" r:id="rId18"/>
          <w:type w:val="continuous"/>
          <w:pgSz w:w="12240" w:h="15840" w:code="1"/>
          <w:pgMar w:top="1440" w:right="1440" w:bottom="1440" w:left="1440" w:header="720" w:footer="720" w:gutter="0"/>
          <w:lnNumType w:countBy="1" w:restart="newSection"/>
          <w:cols w:space="720"/>
          <w:docGrid w:linePitch="360"/>
        </w:sectPr>
      </w:pPr>
      <w:r w:rsidRPr="00483228">
        <w:rPr>
          <w:color w:val="auto"/>
        </w:rPr>
        <w:t>ARTICLE 1. GENERAL PROVISIONS APPLICABLE TO ALL STATE BOARDS OF EXAMINATION OR REGISTRATION REFERRED TO IN CHAPTER.</w:t>
      </w:r>
    </w:p>
    <w:p w14:paraId="18B812B7" w14:textId="77777777" w:rsidR="00483228" w:rsidRPr="00483228" w:rsidRDefault="00483228" w:rsidP="00AB0097">
      <w:pPr>
        <w:pStyle w:val="SectionHeading"/>
        <w:widowControl/>
        <w:rPr>
          <w:color w:val="auto"/>
        </w:rPr>
      </w:pPr>
      <w:r w:rsidRPr="00483228">
        <w:rPr>
          <w:color w:val="auto"/>
        </w:rPr>
        <w:t>§30-1-7a. Continuing education.</w:t>
      </w:r>
    </w:p>
    <w:p w14:paraId="68B2A6CF" w14:textId="77777777" w:rsidR="00483228" w:rsidRPr="00483228" w:rsidRDefault="00483228" w:rsidP="00AB0097">
      <w:pPr>
        <w:pStyle w:val="SectionBody"/>
        <w:widowControl/>
        <w:rPr>
          <w:color w:val="auto"/>
        </w:rPr>
        <w:sectPr w:rsidR="00483228" w:rsidRPr="00483228" w:rsidSect="00DA35C1">
          <w:footerReference w:type="default" r:id="rId19"/>
          <w:type w:val="continuous"/>
          <w:pgSz w:w="12240" w:h="15840" w:code="1"/>
          <w:pgMar w:top="1440" w:right="1440" w:bottom="1440" w:left="1440" w:header="720" w:footer="720" w:gutter="0"/>
          <w:lnNumType w:countBy="1" w:restart="newSection"/>
          <w:cols w:space="720"/>
          <w:docGrid w:linePitch="360"/>
        </w:sectPr>
      </w:pPr>
    </w:p>
    <w:p w14:paraId="28B6331C" w14:textId="77777777" w:rsidR="00483228" w:rsidRPr="00483228" w:rsidRDefault="00483228" w:rsidP="00AB0097">
      <w:pPr>
        <w:pStyle w:val="SectionBody"/>
        <w:widowControl/>
        <w:rPr>
          <w:color w:val="auto"/>
        </w:rPr>
      </w:pPr>
      <w:r w:rsidRPr="00483228">
        <w:rPr>
          <w:color w:val="auto"/>
        </w:rPr>
        <w:t>(a) A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7CDBCCDE" w14:textId="279E40B4" w:rsidR="00483228" w:rsidRPr="00483228" w:rsidRDefault="00483228" w:rsidP="00AB0097">
      <w:pPr>
        <w:pStyle w:val="SectionBody"/>
        <w:widowControl/>
        <w:rPr>
          <w:color w:val="auto"/>
        </w:rPr>
      </w:pPr>
      <w:r w:rsidRPr="00483228">
        <w:rPr>
          <w:color w:val="auto"/>
        </w:rPr>
        <w:t>(b) Notwithstanding any other provision of this code, a person issued an initial license to practice medicine and surgery, a license to practice podiatry or licensed as a physician assistant by the West Virginia Board of Medicine; a person issued a license to practice dentistry by the West Virginia Board of Dental Examiners; a person issued a license to practice optometry by the West Virginia Board of Optometry, a person licensed as a pharmacist by the West Virginia Board of Pharmacy;</w:t>
      </w:r>
      <w:r>
        <w:rPr>
          <w:color w:val="auto"/>
        </w:rPr>
        <w:t xml:space="preserve"> </w:t>
      </w:r>
      <w:r w:rsidRPr="00483228">
        <w:rPr>
          <w:color w:val="auto"/>
        </w:rPr>
        <w:t>a person licensed to practice registered professional nursing or licensed as an advanced nurse practitioner by the West Virginia Board of Examiners for Registered Professional Nurses;</w:t>
      </w:r>
      <w:r>
        <w:rPr>
          <w:color w:val="auto"/>
        </w:rPr>
        <w:t xml:space="preserve"> </w:t>
      </w:r>
      <w:r w:rsidRPr="00483228">
        <w:rPr>
          <w:color w:val="auto"/>
        </w:rPr>
        <w:t xml:space="preserve">a person licensed as a licensed practical nurse by the West Virginia State Board of Examiners for Licensed Practical Nurses; and a person licensed to practice medicine and surgery as an osteopathic physician and surgeon, or licensed or certified as an osteopathic as physician assistant by the West Virginia Board of Osteopathy shall complete drug diversion training, best-practice prescribing of controlled substances training, and training on prescribing and </w:t>
      </w:r>
      <w:r w:rsidRPr="00483228">
        <w:rPr>
          <w:color w:val="auto"/>
        </w:rPr>
        <w:lastRenderedPageBreak/>
        <w:t>administering an opioid antagonist if that person prescribes, administers, or dispenses a controlled substance as that term is defined in  §60A-1-101 of this code.</w:t>
      </w:r>
    </w:p>
    <w:p w14:paraId="0A8C1DCA" w14:textId="77777777" w:rsidR="008376EE" w:rsidRDefault="00483228" w:rsidP="00105B35">
      <w:pPr>
        <w:pStyle w:val="SectionBody"/>
        <w:widowControl/>
        <w:rPr>
          <w:color w:val="auto"/>
        </w:rPr>
        <w:sectPr w:rsidR="008376EE" w:rsidSect="001062F3">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483228">
        <w:rPr>
          <w:color w:val="auto"/>
        </w:rPr>
        <w:t>A person who receives his or her initial license or certificate from any of the boards set forth in this section shall complete the continuing education requirements set forth in this section within one year of receiving his or her initial license from that board.</w:t>
      </w:r>
    </w:p>
    <w:p w14:paraId="59B72152" w14:textId="77777777" w:rsidR="008376EE" w:rsidRPr="006239C4" w:rsidRDefault="008376EE" w:rsidP="008376E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1862280" w14:textId="77777777" w:rsidR="008376EE" w:rsidRPr="006239C4" w:rsidRDefault="008376EE" w:rsidP="008376EE">
      <w:pPr>
        <w:spacing w:line="240" w:lineRule="auto"/>
        <w:ind w:left="720" w:right="720"/>
        <w:rPr>
          <w:rFonts w:cs="Arial"/>
        </w:rPr>
      </w:pPr>
    </w:p>
    <w:p w14:paraId="71E66EED" w14:textId="77777777" w:rsidR="008376EE" w:rsidRPr="006239C4" w:rsidRDefault="008376EE" w:rsidP="008376EE">
      <w:pPr>
        <w:spacing w:line="240" w:lineRule="auto"/>
        <w:ind w:left="720" w:right="720"/>
        <w:rPr>
          <w:rFonts w:cs="Arial"/>
        </w:rPr>
      </w:pPr>
    </w:p>
    <w:p w14:paraId="303A5F8D" w14:textId="77777777" w:rsidR="008376EE" w:rsidRPr="006239C4" w:rsidRDefault="008376EE" w:rsidP="008376EE">
      <w:pPr>
        <w:autoSpaceDE w:val="0"/>
        <w:autoSpaceDN w:val="0"/>
        <w:adjustRightInd w:val="0"/>
        <w:spacing w:line="240" w:lineRule="auto"/>
        <w:ind w:left="720" w:right="720"/>
        <w:rPr>
          <w:rFonts w:cs="Arial"/>
        </w:rPr>
      </w:pPr>
      <w:r w:rsidRPr="006239C4">
        <w:rPr>
          <w:rFonts w:cs="Arial"/>
        </w:rPr>
        <w:t>...............................................................</w:t>
      </w:r>
    </w:p>
    <w:p w14:paraId="4A707BF7" w14:textId="77777777" w:rsidR="008376EE" w:rsidRPr="006239C4" w:rsidRDefault="008376EE" w:rsidP="008376E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850811B" w14:textId="77777777" w:rsidR="008376EE" w:rsidRPr="006239C4" w:rsidRDefault="008376EE" w:rsidP="008376EE">
      <w:pPr>
        <w:autoSpaceDE w:val="0"/>
        <w:autoSpaceDN w:val="0"/>
        <w:adjustRightInd w:val="0"/>
        <w:spacing w:line="240" w:lineRule="auto"/>
        <w:ind w:left="720" w:right="720"/>
        <w:rPr>
          <w:rFonts w:cs="Arial"/>
        </w:rPr>
      </w:pPr>
    </w:p>
    <w:p w14:paraId="2375C280" w14:textId="77777777" w:rsidR="008376EE" w:rsidRPr="006239C4" w:rsidRDefault="008376EE" w:rsidP="008376EE">
      <w:pPr>
        <w:autoSpaceDE w:val="0"/>
        <w:autoSpaceDN w:val="0"/>
        <w:adjustRightInd w:val="0"/>
        <w:spacing w:line="240" w:lineRule="auto"/>
        <w:ind w:left="720" w:right="720"/>
        <w:rPr>
          <w:rFonts w:cs="Arial"/>
        </w:rPr>
      </w:pPr>
    </w:p>
    <w:p w14:paraId="77B36C3B" w14:textId="77777777" w:rsidR="008376EE" w:rsidRPr="006239C4" w:rsidRDefault="008376EE" w:rsidP="008376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94C1B6E" w14:textId="77777777" w:rsidR="008376EE" w:rsidRPr="006239C4" w:rsidRDefault="008376EE" w:rsidP="008376E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7C51883" w14:textId="77777777" w:rsidR="008376EE" w:rsidRPr="006239C4" w:rsidRDefault="008376EE" w:rsidP="008376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F4A335B" w14:textId="77777777" w:rsidR="008376EE" w:rsidRPr="006239C4" w:rsidRDefault="008376EE" w:rsidP="00837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A0F4C2" w14:textId="77777777" w:rsidR="008376EE" w:rsidRDefault="008376EE" w:rsidP="00837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DABA5A" w14:textId="77777777" w:rsidR="008376EE" w:rsidRPr="006239C4" w:rsidRDefault="008376EE" w:rsidP="00837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32BDC8B" w14:textId="77777777" w:rsidR="008376EE" w:rsidRPr="006239C4" w:rsidRDefault="008376EE" w:rsidP="00837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B8B621" w14:textId="03F36944" w:rsidR="008376EE" w:rsidRPr="006239C4" w:rsidRDefault="008376EE" w:rsidP="008376E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D301715" w14:textId="77777777" w:rsidR="008376EE" w:rsidRPr="006239C4" w:rsidRDefault="008376EE" w:rsidP="00837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F26DA6" w14:textId="77777777" w:rsidR="008376EE" w:rsidRPr="006239C4" w:rsidRDefault="008376EE" w:rsidP="00837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655E3C" w14:textId="77777777" w:rsidR="008376EE" w:rsidRPr="006239C4" w:rsidRDefault="008376EE" w:rsidP="00837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DCF0F9" w14:textId="77777777" w:rsidR="008376EE" w:rsidRPr="006239C4" w:rsidRDefault="008376EE" w:rsidP="00837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155DBF" w14:textId="77777777" w:rsidR="008376EE" w:rsidRPr="006239C4" w:rsidRDefault="008376EE" w:rsidP="00837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FBA2155" w14:textId="77777777" w:rsidR="008376EE" w:rsidRPr="006239C4" w:rsidRDefault="008376EE" w:rsidP="008376E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29D9584" w14:textId="77777777" w:rsidR="008376EE" w:rsidRPr="006239C4" w:rsidRDefault="008376EE" w:rsidP="00837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7DC869" w14:textId="77777777" w:rsidR="008376EE" w:rsidRPr="006239C4" w:rsidRDefault="008376EE" w:rsidP="00837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7E4DB8" w14:textId="77777777" w:rsidR="008376EE" w:rsidRPr="006239C4" w:rsidRDefault="008376EE" w:rsidP="00837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E786310" w14:textId="77777777" w:rsidR="008376EE" w:rsidRPr="006239C4" w:rsidRDefault="008376EE" w:rsidP="008376E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B7D20C6" w14:textId="77777777" w:rsidR="008376EE" w:rsidRPr="006239C4" w:rsidRDefault="008376EE" w:rsidP="00837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5F1C1A" w14:textId="77777777" w:rsidR="008376EE" w:rsidRPr="006239C4" w:rsidRDefault="008376EE" w:rsidP="00837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C5F8EC" w14:textId="77777777" w:rsidR="008376EE" w:rsidRPr="006239C4" w:rsidRDefault="008376EE" w:rsidP="008376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EEB49A7" w14:textId="77777777" w:rsidR="008376EE" w:rsidRPr="006239C4" w:rsidRDefault="008376EE" w:rsidP="008376EE">
      <w:pPr>
        <w:autoSpaceDE w:val="0"/>
        <w:autoSpaceDN w:val="0"/>
        <w:adjustRightInd w:val="0"/>
        <w:spacing w:line="240" w:lineRule="auto"/>
        <w:ind w:right="720"/>
        <w:jc w:val="both"/>
        <w:rPr>
          <w:rFonts w:cs="Arial"/>
        </w:rPr>
      </w:pPr>
    </w:p>
    <w:p w14:paraId="5375764A" w14:textId="77777777" w:rsidR="008376EE" w:rsidRPr="006239C4" w:rsidRDefault="008376EE" w:rsidP="008376EE">
      <w:pPr>
        <w:autoSpaceDE w:val="0"/>
        <w:autoSpaceDN w:val="0"/>
        <w:adjustRightInd w:val="0"/>
        <w:spacing w:line="240" w:lineRule="auto"/>
        <w:ind w:right="720"/>
        <w:jc w:val="both"/>
        <w:rPr>
          <w:rFonts w:cs="Arial"/>
        </w:rPr>
      </w:pPr>
    </w:p>
    <w:p w14:paraId="5C47E101" w14:textId="77777777" w:rsidR="008376EE" w:rsidRPr="006239C4" w:rsidRDefault="008376EE" w:rsidP="008376EE">
      <w:pPr>
        <w:autoSpaceDE w:val="0"/>
        <w:autoSpaceDN w:val="0"/>
        <w:adjustRightInd w:val="0"/>
        <w:spacing w:line="240" w:lineRule="auto"/>
        <w:ind w:left="720" w:right="720"/>
        <w:jc w:val="both"/>
        <w:rPr>
          <w:rFonts w:cs="Arial"/>
        </w:rPr>
      </w:pPr>
    </w:p>
    <w:p w14:paraId="4C8FC153" w14:textId="77777777" w:rsidR="008376EE" w:rsidRPr="006239C4" w:rsidRDefault="008376EE" w:rsidP="008376E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1F85E73" w14:textId="77777777" w:rsidR="008376EE" w:rsidRPr="006239C4" w:rsidRDefault="008376EE" w:rsidP="008376EE">
      <w:pPr>
        <w:tabs>
          <w:tab w:val="left" w:pos="1080"/>
        </w:tabs>
        <w:autoSpaceDE w:val="0"/>
        <w:autoSpaceDN w:val="0"/>
        <w:adjustRightInd w:val="0"/>
        <w:spacing w:line="240" w:lineRule="auto"/>
        <w:ind w:left="720" w:right="720"/>
        <w:jc w:val="both"/>
        <w:rPr>
          <w:rFonts w:cs="Arial"/>
        </w:rPr>
      </w:pPr>
    </w:p>
    <w:p w14:paraId="704C3EB0" w14:textId="77777777" w:rsidR="008376EE" w:rsidRPr="006239C4" w:rsidRDefault="008376EE" w:rsidP="008376E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80DC8C5" w14:textId="77777777" w:rsidR="008376EE" w:rsidRPr="006239C4" w:rsidRDefault="008376EE" w:rsidP="008376EE">
      <w:pPr>
        <w:autoSpaceDE w:val="0"/>
        <w:autoSpaceDN w:val="0"/>
        <w:adjustRightInd w:val="0"/>
        <w:spacing w:line="240" w:lineRule="auto"/>
        <w:ind w:left="720" w:right="720"/>
        <w:jc w:val="both"/>
        <w:rPr>
          <w:rFonts w:cs="Arial"/>
        </w:rPr>
      </w:pPr>
    </w:p>
    <w:p w14:paraId="03DBF786" w14:textId="77777777" w:rsidR="008376EE" w:rsidRPr="006239C4" w:rsidRDefault="008376EE" w:rsidP="008376EE">
      <w:pPr>
        <w:autoSpaceDE w:val="0"/>
        <w:autoSpaceDN w:val="0"/>
        <w:adjustRightInd w:val="0"/>
        <w:spacing w:line="240" w:lineRule="auto"/>
        <w:ind w:left="720" w:right="720"/>
        <w:jc w:val="both"/>
        <w:rPr>
          <w:rFonts w:cs="Arial"/>
        </w:rPr>
      </w:pPr>
    </w:p>
    <w:p w14:paraId="28B38DDF" w14:textId="77777777" w:rsidR="008376EE" w:rsidRPr="006239C4" w:rsidRDefault="008376EE" w:rsidP="008376E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EB0D054" w14:textId="45EB690B" w:rsidR="00E831B3" w:rsidRPr="00483228" w:rsidRDefault="008376EE" w:rsidP="008376E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483228" w:rsidSect="0086011B">
      <w:headerReference w:type="even" r:id="rId21"/>
      <w:footerReference w:type="even"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A8C9" w14:textId="77777777" w:rsidR="001062F3" w:rsidRDefault="001062F3" w:rsidP="000C4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172BA7" w14:textId="77777777" w:rsidR="001062F3" w:rsidRPr="001062F3" w:rsidRDefault="001062F3" w:rsidP="00106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08A6" w14:textId="76DEAA62" w:rsidR="001062F3" w:rsidRDefault="001062F3" w:rsidP="000C4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21FFD3" w14:textId="7DDAC020" w:rsidR="001062F3" w:rsidRPr="001062F3" w:rsidRDefault="001062F3" w:rsidP="00106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2360" w14:textId="77777777" w:rsidR="00483228" w:rsidRDefault="00483228" w:rsidP="00DA35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17F25E" w14:textId="77777777" w:rsidR="00483228" w:rsidRDefault="004832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9087" w14:textId="77777777" w:rsidR="00483228" w:rsidRDefault="00483228" w:rsidP="00DA35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835287" w14:textId="77777777" w:rsidR="00483228" w:rsidRDefault="004832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7BCE" w14:textId="77777777" w:rsidR="00483228" w:rsidRDefault="004832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9C7A" w14:textId="77777777" w:rsidR="00483228" w:rsidRDefault="00483228" w:rsidP="00DA35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D8B3C9" w14:textId="77777777" w:rsidR="00483228" w:rsidRDefault="004832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168E" w14:textId="77777777" w:rsidR="00483228" w:rsidRDefault="00483228" w:rsidP="00DA35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560306" w14:textId="77777777" w:rsidR="00483228" w:rsidRDefault="004832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EDF8" w14:textId="77777777" w:rsidR="00483228" w:rsidRDefault="00483228" w:rsidP="00DA35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4823C0" w14:textId="77777777" w:rsidR="00483228" w:rsidRDefault="0048322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C820" w14:textId="77777777" w:rsidR="00775992" w:rsidRDefault="0091575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2D20A9" w14:textId="77777777" w:rsidR="00775992" w:rsidRPr="00775992" w:rsidRDefault="0011748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A9A8" w14:textId="278FB8B0" w:rsidR="001062F3" w:rsidRPr="001062F3" w:rsidRDefault="001062F3" w:rsidP="001062F3">
    <w:pPr>
      <w:pStyle w:val="Header"/>
    </w:pPr>
    <w:r>
      <w:t>CS for HB 3317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04EE" w14:textId="3439C7C9" w:rsidR="001062F3" w:rsidRPr="001062F3" w:rsidRDefault="001062F3" w:rsidP="001062F3">
    <w:pPr>
      <w:pStyle w:val="Header"/>
    </w:pPr>
    <w:r>
      <w:t>CS for HB 3317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856F" w14:textId="77777777" w:rsidR="00483228" w:rsidRDefault="004832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4950" w14:textId="03058E89" w:rsidR="00483228" w:rsidRDefault="007957CA">
    <w:pPr>
      <w:pStyle w:val="Header"/>
    </w:pPr>
    <w:r>
      <w:t>Enr CS for HB 3317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451C" w14:textId="77777777" w:rsidR="00483228" w:rsidRDefault="004832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35A6" w14:textId="77777777" w:rsidR="00775992" w:rsidRPr="00775992" w:rsidRDefault="0091575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0594047">
    <w:abstractNumId w:val="0"/>
  </w:num>
  <w:num w:numId="2" w16cid:durableId="167657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05B35"/>
    <w:rsid w:val="001062F3"/>
    <w:rsid w:val="00142909"/>
    <w:rsid w:val="0015112E"/>
    <w:rsid w:val="001552E7"/>
    <w:rsid w:val="001566B4"/>
    <w:rsid w:val="00191A28"/>
    <w:rsid w:val="00195D34"/>
    <w:rsid w:val="001C279E"/>
    <w:rsid w:val="001D459E"/>
    <w:rsid w:val="002010BF"/>
    <w:rsid w:val="0027011C"/>
    <w:rsid w:val="00272A8A"/>
    <w:rsid w:val="00274200"/>
    <w:rsid w:val="00275740"/>
    <w:rsid w:val="002A0269"/>
    <w:rsid w:val="00301F44"/>
    <w:rsid w:val="00303684"/>
    <w:rsid w:val="003143F5"/>
    <w:rsid w:val="00314854"/>
    <w:rsid w:val="00331B5A"/>
    <w:rsid w:val="003C51CD"/>
    <w:rsid w:val="004247A2"/>
    <w:rsid w:val="00475BC2"/>
    <w:rsid w:val="00483228"/>
    <w:rsid w:val="004B2795"/>
    <w:rsid w:val="004C13DD"/>
    <w:rsid w:val="004E3441"/>
    <w:rsid w:val="00562810"/>
    <w:rsid w:val="005A5366"/>
    <w:rsid w:val="00621AFB"/>
    <w:rsid w:val="00637E73"/>
    <w:rsid w:val="006865E9"/>
    <w:rsid w:val="00691F3E"/>
    <w:rsid w:val="00694BFB"/>
    <w:rsid w:val="006A106B"/>
    <w:rsid w:val="006C523D"/>
    <w:rsid w:val="006D4036"/>
    <w:rsid w:val="0070502F"/>
    <w:rsid w:val="0077223B"/>
    <w:rsid w:val="007957CA"/>
    <w:rsid w:val="007E02CF"/>
    <w:rsid w:val="007F1CF5"/>
    <w:rsid w:val="00822350"/>
    <w:rsid w:val="00834EDE"/>
    <w:rsid w:val="008376EE"/>
    <w:rsid w:val="008736AA"/>
    <w:rsid w:val="008B11CE"/>
    <w:rsid w:val="008D275D"/>
    <w:rsid w:val="0091575F"/>
    <w:rsid w:val="009318F8"/>
    <w:rsid w:val="00954B98"/>
    <w:rsid w:val="00980327"/>
    <w:rsid w:val="009C1EA5"/>
    <w:rsid w:val="009F1067"/>
    <w:rsid w:val="00A27646"/>
    <w:rsid w:val="00A31E01"/>
    <w:rsid w:val="00A527AD"/>
    <w:rsid w:val="00A718CF"/>
    <w:rsid w:val="00A72E7C"/>
    <w:rsid w:val="00AC3B58"/>
    <w:rsid w:val="00AE48A0"/>
    <w:rsid w:val="00AE61BE"/>
    <w:rsid w:val="00B16F25"/>
    <w:rsid w:val="00B24422"/>
    <w:rsid w:val="00B80C20"/>
    <w:rsid w:val="00B844FE"/>
    <w:rsid w:val="00BC562B"/>
    <w:rsid w:val="00BD087D"/>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E680D343-389B-4B89-912C-F891E0A1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062F3"/>
    <w:rPr>
      <w:rFonts w:eastAsia="Calibri"/>
      <w:b/>
      <w:caps/>
      <w:color w:val="000000"/>
      <w:sz w:val="24"/>
    </w:rPr>
  </w:style>
  <w:style w:type="character" w:customStyle="1" w:styleId="SectionBodyChar">
    <w:name w:val="Section Body Char"/>
    <w:link w:val="SectionBody"/>
    <w:rsid w:val="001062F3"/>
    <w:rPr>
      <w:rFonts w:eastAsia="Calibri"/>
      <w:color w:val="000000"/>
    </w:rPr>
  </w:style>
  <w:style w:type="character" w:styleId="PageNumber">
    <w:name w:val="page number"/>
    <w:basedOn w:val="DefaultParagraphFont"/>
    <w:uiPriority w:val="99"/>
    <w:semiHidden/>
    <w:locked/>
    <w:rsid w:val="001062F3"/>
  </w:style>
  <w:style w:type="paragraph" w:styleId="BlockText">
    <w:name w:val="Block Text"/>
    <w:basedOn w:val="Normal"/>
    <w:uiPriority w:val="99"/>
    <w:semiHidden/>
    <w:locked/>
    <w:rsid w:val="008376E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754AD4" w:rsidRDefault="00754AD4">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54AD4" w:rsidRDefault="00754AD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54AD4" w:rsidRDefault="00754AD4">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754AD4" w:rsidRDefault="00754AD4">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D4"/>
    <w:rsid w:val="00754AD4"/>
    <w:rsid w:val="00D9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D958EA"/>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2023-02-10T15:37:00Z</cp:lastPrinted>
  <dcterms:created xsi:type="dcterms:W3CDTF">2023-03-03T21:28:00Z</dcterms:created>
  <dcterms:modified xsi:type="dcterms:W3CDTF">2023-03-03T21:28:00Z</dcterms:modified>
</cp:coreProperties>
</file>